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广东省河源市紫金县九和镇金光村村民委员会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九和镇金光村苗坑环境提升工程(第二次）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B3E0D70"/>
    <w:rsid w:val="206B2C4D"/>
    <w:rsid w:val="24883361"/>
    <w:rsid w:val="24A559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76277C"/>
    <w:rsid w:val="3FCA6A46"/>
    <w:rsid w:val="44613CED"/>
    <w:rsid w:val="44BD1C3E"/>
    <w:rsid w:val="4931177B"/>
    <w:rsid w:val="4F4E2B25"/>
    <w:rsid w:val="51D52D58"/>
    <w:rsid w:val="533D6FEC"/>
    <w:rsid w:val="544C7202"/>
    <w:rsid w:val="566B5DC0"/>
    <w:rsid w:val="57326FDD"/>
    <w:rsid w:val="5E667202"/>
    <w:rsid w:val="5F822043"/>
    <w:rsid w:val="638E4F71"/>
    <w:rsid w:val="64713D1D"/>
    <w:rsid w:val="66C14B50"/>
    <w:rsid w:val="67501404"/>
    <w:rsid w:val="69CA2A2D"/>
    <w:rsid w:val="6AF2567A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2021-12-09T02:27:15Z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E2B0BF246BEC46CFBCDA18599D03EE15</vt:lpwstr>
  </property>
</Properties>
</file>