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第二中学拆除东侧教学楼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FF61911"/>
    <w:rsid w:val="148E5257"/>
    <w:rsid w:val="14B332D2"/>
    <w:rsid w:val="174314E3"/>
    <w:rsid w:val="1CBC71B5"/>
    <w:rsid w:val="1DC96097"/>
    <w:rsid w:val="1FD41FED"/>
    <w:rsid w:val="20D85ED9"/>
    <w:rsid w:val="231412F4"/>
    <w:rsid w:val="24187812"/>
    <w:rsid w:val="270E5558"/>
    <w:rsid w:val="2BA1664D"/>
    <w:rsid w:val="2E636810"/>
    <w:rsid w:val="2EE8068D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044205E"/>
    <w:rsid w:val="56F01163"/>
    <w:rsid w:val="5777671E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7-02T08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277A07C5914E20863B991E6998EB1E</vt:lpwstr>
  </property>
</Properties>
</file>