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紫金县九和镇人民政府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紫金县九和镇（2020年度资金）金光村、龙塘村三面光渠道建设工程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A0B7BE5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2021-08-03T08:48:32Z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