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紫金县中山高级中学美术室、舞蹈室装饰工程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DC96097"/>
    <w:rsid w:val="1FD41FED"/>
    <w:rsid w:val="20D85ED9"/>
    <w:rsid w:val="22BA63E8"/>
    <w:rsid w:val="24187812"/>
    <w:rsid w:val="26401FCD"/>
    <w:rsid w:val="270E5558"/>
    <w:rsid w:val="2BA1664D"/>
    <w:rsid w:val="2DEF5A32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6F01163"/>
    <w:rsid w:val="596122D8"/>
    <w:rsid w:val="67FC5DCA"/>
    <w:rsid w:val="69CF2D2E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2021-04-14T08:46:04Z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5300A42D9B2E48B5A9C0710ACEE1920A</vt:lpwstr>
  </property>
</Properties>
</file>