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蓝塘镇河塘村自来水蓄水坡头加固修复工程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2021-07-08T07:12:09Z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