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紫金县上义镇人民政府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紫金县上义镇垃圾中转站环境提升工程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2823D42"/>
    <w:rsid w:val="035A61A6"/>
    <w:rsid w:val="03E933D9"/>
    <w:rsid w:val="053939B1"/>
    <w:rsid w:val="059204D6"/>
    <w:rsid w:val="05C8639F"/>
    <w:rsid w:val="0C143444"/>
    <w:rsid w:val="0C7C2B01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77F67DE"/>
    <w:rsid w:val="69CA2A2D"/>
    <w:rsid w:val="6AC73D74"/>
    <w:rsid w:val="6FCB32D7"/>
    <w:rsid w:val="709E3C1D"/>
    <w:rsid w:val="767D5E1F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2022-02-22T09:12:11Z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E2B0BF246BEC46CFBCDA18599D03EE15</vt:lpwstr>
  </property>
</Properties>
</file>