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紫金县环保专斑督查（白溪废弃猪场等13处）拆除工程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BE56A4F"/>
    <w:rsid w:val="148E5257"/>
    <w:rsid w:val="14B332D2"/>
    <w:rsid w:val="174314E3"/>
    <w:rsid w:val="1CBC71B5"/>
    <w:rsid w:val="1DC96097"/>
    <w:rsid w:val="1FD41FED"/>
    <w:rsid w:val="20D85ED9"/>
    <w:rsid w:val="24187812"/>
    <w:rsid w:val="241A4501"/>
    <w:rsid w:val="270E5558"/>
    <w:rsid w:val="2BA1664D"/>
    <w:rsid w:val="2E636810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4184FCE"/>
    <w:rsid w:val="658A42A9"/>
    <w:rsid w:val="65AC60DF"/>
    <w:rsid w:val="6ACE4E1D"/>
    <w:rsid w:val="6AFD364B"/>
    <w:rsid w:val="6BDB1874"/>
    <w:rsid w:val="6D040B37"/>
    <w:rsid w:val="6D9871B7"/>
    <w:rsid w:val="70BF78BB"/>
    <w:rsid w:val="718D1AB2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2021-12-01T05:47:41Z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83295A8DA80A4DBEA81C17AE8E65AAAA</vt:lpwstr>
  </property>
</Properties>
</file>