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紫金县义容镇2021年水浮莲清理工程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55B056C"/>
    <w:rsid w:val="270E5558"/>
    <w:rsid w:val="2BA1664D"/>
    <w:rsid w:val="2E636810"/>
    <w:rsid w:val="31C870A3"/>
    <w:rsid w:val="31E30507"/>
    <w:rsid w:val="343E30F0"/>
    <w:rsid w:val="348E5BB8"/>
    <w:rsid w:val="3A3560FB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ACE4E1D"/>
    <w:rsid w:val="6AFD364B"/>
    <w:rsid w:val="6BDB1874"/>
    <w:rsid w:val="6D040B37"/>
    <w:rsid w:val="6D9871B7"/>
    <w:rsid w:val="70BF78BB"/>
    <w:rsid w:val="74E30C03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2021-12-14T08:24:37Z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83295A8DA80A4DBEA81C17AE8E65AAAA</vt:lpwstr>
  </property>
</Properties>
</file>